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911B11">
      <w:pPr>
        <w:jc w:val="right"/>
        <w:rPr>
          <w:rFonts w:ascii="Montserrat" w:hAnsi="Montserrat"/>
          <w:b/>
          <w:u w:val="single"/>
        </w:rPr>
      </w:pPr>
      <w:bookmarkStart w:id="0" w:name="_GoBack"/>
      <w:bookmarkEnd w:id="0"/>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911B11" w:rsidRDefault="00911B11">
      <w:pPr>
        <w:rPr>
          <w:rFonts w:ascii="Montserrat" w:hAnsi="Montserrat"/>
          <w:b/>
          <w:u w:val="single"/>
        </w:rPr>
      </w:pPr>
    </w:p>
    <w:p w:rsidR="00720D51" w:rsidRPr="00911B11" w:rsidRDefault="00F86182">
      <w:pPr>
        <w:rPr>
          <w:rFonts w:ascii="Montserrat" w:hAnsi="Montserrat"/>
          <w:b/>
          <w:sz w:val="28"/>
          <w:u w:val="single"/>
        </w:rPr>
      </w:pPr>
      <w:r>
        <w:rPr>
          <w:rFonts w:ascii="Montserrat" w:hAnsi="Montserrat"/>
          <w:b/>
          <w:sz w:val="28"/>
          <w:u w:val="single"/>
        </w:rPr>
        <w:t xml:space="preserve">Year 8 </w:t>
      </w:r>
      <w:r w:rsidR="000F6EC1">
        <w:rPr>
          <w:rFonts w:ascii="Montserrat" w:hAnsi="Montserrat"/>
          <w:b/>
          <w:sz w:val="28"/>
          <w:u w:val="single"/>
        </w:rPr>
        <w:t>Curriculum Explained</w:t>
      </w:r>
    </w:p>
    <w:p w:rsidR="00F86182" w:rsidRDefault="007C7D3D" w:rsidP="00911B11">
      <w:pPr>
        <w:rPr>
          <w:rFonts w:ascii="Montserrat" w:hAnsi="Montserrat"/>
        </w:rPr>
      </w:pPr>
      <w:r w:rsidRPr="00911B11">
        <w:rPr>
          <w:rFonts w:ascii="Montserrat" w:hAnsi="Montserrat"/>
        </w:rPr>
        <w:t xml:space="preserve">Our </w:t>
      </w:r>
      <w:r w:rsidR="00F86182">
        <w:rPr>
          <w:rFonts w:ascii="Montserrat" w:hAnsi="Montserrat"/>
        </w:rPr>
        <w:t>Year 8 Music</w:t>
      </w:r>
      <w:r w:rsidRPr="00911B11">
        <w:rPr>
          <w:rFonts w:ascii="Montserrat" w:hAnsi="Montserrat"/>
        </w:rPr>
        <w:t xml:space="preserve"> curriculum intend</w:t>
      </w:r>
      <w:r w:rsidR="00F86182">
        <w:rPr>
          <w:rFonts w:ascii="Montserrat" w:hAnsi="Montserrat"/>
        </w:rPr>
        <w:t>s to build upon and develop the skills and knowledge taught in Year 7.</w:t>
      </w:r>
      <w:r w:rsidRPr="00911B11">
        <w:rPr>
          <w:rFonts w:ascii="Montserrat" w:hAnsi="Montserrat"/>
        </w:rPr>
        <w:t xml:space="preserve"> This means that they </w:t>
      </w:r>
      <w:r w:rsidR="00F86182">
        <w:rPr>
          <w:rFonts w:ascii="Montserrat" w:hAnsi="Montserrat"/>
        </w:rPr>
        <w:t>will:</w:t>
      </w:r>
    </w:p>
    <w:p w:rsidR="00F86182" w:rsidRDefault="00F86182" w:rsidP="00911B11">
      <w:pPr>
        <w:rPr>
          <w:rFonts w:ascii="Montserrat" w:hAnsi="Montserrat"/>
        </w:rPr>
      </w:pPr>
      <w:r>
        <w:rPr>
          <w:rFonts w:ascii="Montserrat" w:hAnsi="Montserrat"/>
        </w:rPr>
        <w:t xml:space="preserve"> </w:t>
      </w:r>
    </w:p>
    <w:p w:rsidR="00F86182" w:rsidRDefault="00F86182" w:rsidP="00F86182">
      <w:pPr>
        <w:pStyle w:val="ListParagraph"/>
        <w:numPr>
          <w:ilvl w:val="0"/>
          <w:numId w:val="1"/>
        </w:numPr>
        <w:rPr>
          <w:rFonts w:ascii="Montserrat" w:hAnsi="Montserrat"/>
        </w:rPr>
      </w:pPr>
      <w:r>
        <w:rPr>
          <w:rFonts w:ascii="Montserrat" w:hAnsi="Montserrat"/>
        </w:rPr>
        <w:t>Understand musical theory including the terms tone and semitone, sharp and flat</w:t>
      </w:r>
    </w:p>
    <w:p w:rsidR="00F86182" w:rsidRDefault="00F86182" w:rsidP="00F86182">
      <w:pPr>
        <w:pStyle w:val="ListParagraph"/>
        <w:numPr>
          <w:ilvl w:val="0"/>
          <w:numId w:val="1"/>
        </w:numPr>
        <w:rPr>
          <w:rFonts w:ascii="Montserrat" w:hAnsi="Montserrat"/>
        </w:rPr>
      </w:pPr>
      <w:r>
        <w:rPr>
          <w:rFonts w:ascii="Montserrat" w:hAnsi="Montserrat"/>
        </w:rPr>
        <w:t>Know about different types of scale</w:t>
      </w:r>
    </w:p>
    <w:p w:rsidR="00F86182" w:rsidRDefault="00F86182" w:rsidP="00F86182">
      <w:pPr>
        <w:pStyle w:val="ListParagraph"/>
        <w:numPr>
          <w:ilvl w:val="0"/>
          <w:numId w:val="1"/>
        </w:numPr>
        <w:rPr>
          <w:rFonts w:ascii="Montserrat" w:hAnsi="Montserrat"/>
        </w:rPr>
      </w:pPr>
      <w:r>
        <w:rPr>
          <w:rFonts w:ascii="Montserrat" w:hAnsi="Montserrat"/>
        </w:rPr>
        <w:t>Know what a chord is and how they can be used in compositions</w:t>
      </w:r>
    </w:p>
    <w:p w:rsidR="00F86182" w:rsidRPr="00911B11" w:rsidRDefault="00852766" w:rsidP="00F86182">
      <w:pPr>
        <w:pStyle w:val="ListParagraph"/>
        <w:numPr>
          <w:ilvl w:val="0"/>
          <w:numId w:val="1"/>
        </w:numPr>
        <w:rPr>
          <w:rFonts w:ascii="Montserrat" w:hAnsi="Montserrat"/>
        </w:rPr>
      </w:pPr>
      <w:r>
        <w:rPr>
          <w:rFonts w:ascii="Montserrat" w:hAnsi="Montserrat"/>
        </w:rPr>
        <w:t>Develop a deeper understanding of</w:t>
      </w:r>
      <w:r w:rsidR="00F86182">
        <w:rPr>
          <w:rFonts w:ascii="Montserrat" w:hAnsi="Montserrat"/>
        </w:rPr>
        <w:t xml:space="preserve"> the Elements of Music vocabulary</w:t>
      </w:r>
    </w:p>
    <w:p w:rsidR="00F86182" w:rsidRDefault="00F86182" w:rsidP="00F86182">
      <w:pPr>
        <w:pStyle w:val="ListParagraph"/>
        <w:numPr>
          <w:ilvl w:val="0"/>
          <w:numId w:val="1"/>
        </w:numPr>
        <w:rPr>
          <w:rFonts w:ascii="Montserrat" w:hAnsi="Montserrat"/>
        </w:rPr>
      </w:pPr>
      <w:r>
        <w:rPr>
          <w:rFonts w:ascii="Montserrat" w:hAnsi="Montserrat"/>
        </w:rPr>
        <w:t>Develop keyboard-playing skills including using the correct fingers and the opportunity to play with two hands</w:t>
      </w:r>
    </w:p>
    <w:p w:rsidR="00F86182" w:rsidRDefault="00F86182" w:rsidP="00F86182">
      <w:pPr>
        <w:pStyle w:val="ListParagraph"/>
        <w:numPr>
          <w:ilvl w:val="0"/>
          <w:numId w:val="1"/>
        </w:numPr>
        <w:rPr>
          <w:rFonts w:ascii="Montserrat" w:hAnsi="Montserrat"/>
        </w:rPr>
      </w:pPr>
      <w:r>
        <w:rPr>
          <w:rFonts w:ascii="Montserrat" w:hAnsi="Montserrat"/>
        </w:rPr>
        <w:t>Learn to play specific pieces of music</w:t>
      </w:r>
    </w:p>
    <w:p w:rsidR="00F86182" w:rsidRDefault="00F86182" w:rsidP="00F86182">
      <w:pPr>
        <w:pStyle w:val="ListParagraph"/>
        <w:numPr>
          <w:ilvl w:val="0"/>
          <w:numId w:val="1"/>
        </w:numPr>
        <w:rPr>
          <w:rFonts w:ascii="Montserrat" w:hAnsi="Montserrat"/>
        </w:rPr>
      </w:pPr>
      <w:r>
        <w:rPr>
          <w:rFonts w:ascii="Montserrat" w:hAnsi="Montserrat"/>
        </w:rPr>
        <w:t>Compose music both individually and in groups</w:t>
      </w:r>
    </w:p>
    <w:p w:rsidR="00F86182" w:rsidRDefault="00A06F77" w:rsidP="00F86182">
      <w:pPr>
        <w:pStyle w:val="ListParagraph"/>
        <w:numPr>
          <w:ilvl w:val="0"/>
          <w:numId w:val="1"/>
        </w:numPr>
        <w:rPr>
          <w:rFonts w:ascii="Montserrat" w:hAnsi="Montserrat"/>
        </w:rPr>
      </w:pPr>
      <w:r>
        <w:rPr>
          <w:rFonts w:ascii="Montserrat" w:hAnsi="Montserrat"/>
        </w:rPr>
        <w:t xml:space="preserve">Listen to, </w:t>
      </w:r>
      <w:r w:rsidR="00F86182">
        <w:rPr>
          <w:rFonts w:ascii="Montserrat" w:hAnsi="Montserrat"/>
        </w:rPr>
        <w:t>describe</w:t>
      </w:r>
      <w:r>
        <w:rPr>
          <w:rFonts w:ascii="Montserrat" w:hAnsi="Montserrat"/>
        </w:rPr>
        <w:t xml:space="preserve"> and interpret</w:t>
      </w:r>
      <w:r w:rsidR="00F86182">
        <w:rPr>
          <w:rFonts w:ascii="Montserrat" w:hAnsi="Montserrat"/>
        </w:rPr>
        <w:t xml:space="preserve"> music of differing styles and genres</w:t>
      </w:r>
    </w:p>
    <w:p w:rsidR="00F86182" w:rsidRDefault="00F86182" w:rsidP="00F86182">
      <w:pPr>
        <w:pStyle w:val="ListParagraph"/>
        <w:numPr>
          <w:ilvl w:val="0"/>
          <w:numId w:val="1"/>
        </w:numPr>
        <w:rPr>
          <w:rFonts w:ascii="Montserrat" w:hAnsi="Montserrat"/>
        </w:rPr>
      </w:pPr>
      <w:r>
        <w:rPr>
          <w:rFonts w:ascii="Montserrat" w:hAnsi="Montserrat"/>
        </w:rPr>
        <w:t>Learn about mus</w:t>
      </w:r>
      <w:r w:rsidR="00A06F77">
        <w:rPr>
          <w:rFonts w:ascii="Montserrat" w:hAnsi="Montserrat"/>
        </w:rPr>
        <w:t xml:space="preserve">ic from different countries, </w:t>
      </w:r>
      <w:r>
        <w:rPr>
          <w:rFonts w:ascii="Montserrat" w:hAnsi="Montserrat"/>
        </w:rPr>
        <w:t>cultures</w:t>
      </w:r>
      <w:r w:rsidR="00A06F77">
        <w:rPr>
          <w:rFonts w:ascii="Montserrat" w:hAnsi="Montserrat"/>
        </w:rPr>
        <w:t xml:space="preserve"> and time periods</w:t>
      </w:r>
    </w:p>
    <w:p w:rsidR="00F86182" w:rsidRPr="00F86182" w:rsidRDefault="00F86182" w:rsidP="00F86182">
      <w:pPr>
        <w:ind w:left="360"/>
        <w:rPr>
          <w:rFonts w:ascii="Montserrat" w:hAnsi="Montserrat"/>
        </w:rPr>
      </w:pPr>
    </w:p>
    <w:p w:rsidR="00911B11" w:rsidRDefault="00911B11">
      <w:pPr>
        <w:rPr>
          <w:rFonts w:ascii="Montserrat" w:hAnsi="Montserrat"/>
        </w:rPr>
      </w:pPr>
      <w:r w:rsidRPr="00911B11">
        <w:rPr>
          <w:rFonts w:ascii="Montserrat" w:hAnsi="Montserrat"/>
          <w:i/>
          <w:sz w:val="16"/>
        </w:rPr>
        <w:t>.</w:t>
      </w:r>
    </w:p>
    <w:p w:rsidR="007C7D3D" w:rsidRDefault="007C7D3D" w:rsidP="000614C0">
      <w:pPr>
        <w:rPr>
          <w:rFonts w:ascii="Montserrat" w:hAnsi="Montserrat"/>
        </w:rPr>
      </w:pPr>
      <w:r w:rsidRPr="00911B11">
        <w:rPr>
          <w:rFonts w:ascii="Montserrat" w:hAnsi="Montserrat"/>
        </w:rPr>
        <w:t xml:space="preserve">The curriculum </w:t>
      </w:r>
      <w:r w:rsidR="00A06F77">
        <w:rPr>
          <w:rFonts w:ascii="Montserrat" w:hAnsi="Montserrat"/>
        </w:rPr>
        <w:t xml:space="preserve">continues to develop student’s understanding of musical theory and vocabulary and uses this to inform practical tasks. This is underpinned by listening tasks that aim to develop critical analysis and understanding of musical styles. </w:t>
      </w:r>
      <w:r w:rsidR="000614C0">
        <w:rPr>
          <w:rFonts w:ascii="Montserrat" w:hAnsi="Montserrat"/>
        </w:rPr>
        <w:t xml:space="preserve"> W</w:t>
      </w:r>
      <w:r w:rsidR="000614C0" w:rsidRPr="00911B11">
        <w:rPr>
          <w:rFonts w:ascii="Montserrat" w:hAnsi="Montserrat"/>
        </w:rPr>
        <w:t>e sequence these in the best order so that students can see how these fundamental ideas link together.</w:t>
      </w:r>
    </w:p>
    <w:p w:rsidR="000614C0" w:rsidRDefault="000614C0">
      <w:pPr>
        <w:rPr>
          <w:rFonts w:ascii="Montserrat" w:hAnsi="Montserrat"/>
        </w:rPr>
      </w:pPr>
    </w:p>
    <w:p w:rsidR="000614C0" w:rsidRDefault="000614C0">
      <w:pPr>
        <w:rPr>
          <w:rFonts w:ascii="Montserrat" w:hAnsi="Montserrat"/>
        </w:rPr>
      </w:pPr>
      <w:r>
        <w:rPr>
          <w:rFonts w:ascii="Montserrat" w:hAnsi="Montserrat"/>
        </w:rPr>
        <w:t>Unit 1 – Tones, Semitones and Major Scales</w:t>
      </w:r>
    </w:p>
    <w:p w:rsidR="000614C0" w:rsidRDefault="000614C0">
      <w:pPr>
        <w:rPr>
          <w:rFonts w:ascii="Montserrat" w:hAnsi="Montserrat"/>
        </w:rPr>
      </w:pPr>
      <w:r>
        <w:rPr>
          <w:rFonts w:ascii="Montserrat" w:hAnsi="Montserrat"/>
        </w:rPr>
        <w:t>Unit 2 – The Mischievous Robot (Composition Unit)</w:t>
      </w:r>
    </w:p>
    <w:p w:rsidR="000614C0" w:rsidRDefault="000614C0">
      <w:pPr>
        <w:rPr>
          <w:rFonts w:ascii="Montserrat" w:hAnsi="Montserrat"/>
        </w:rPr>
      </w:pPr>
      <w:r>
        <w:rPr>
          <w:rFonts w:ascii="Montserrat" w:hAnsi="Montserrat"/>
        </w:rPr>
        <w:t>Unit 3 – Reggae Music</w:t>
      </w:r>
    </w:p>
    <w:p w:rsidR="000614C0" w:rsidRDefault="000614C0">
      <w:pPr>
        <w:rPr>
          <w:rFonts w:ascii="Montserrat" w:hAnsi="Montserrat"/>
        </w:rPr>
      </w:pPr>
      <w:r>
        <w:rPr>
          <w:rFonts w:ascii="Montserrat" w:hAnsi="Montserrat"/>
        </w:rPr>
        <w:t>Unit 4 – Popular Music</w:t>
      </w:r>
    </w:p>
    <w:p w:rsidR="000614C0" w:rsidRDefault="000614C0">
      <w:pPr>
        <w:rPr>
          <w:rFonts w:ascii="Montserrat" w:hAnsi="Montserrat"/>
        </w:rPr>
      </w:pPr>
      <w:r>
        <w:rPr>
          <w:rFonts w:ascii="Montserrat" w:hAnsi="Montserrat"/>
        </w:rPr>
        <w:t>Unit 5 – The Blues</w:t>
      </w:r>
    </w:p>
    <w:p w:rsidR="000F6EC1" w:rsidRDefault="000F6EC1">
      <w:pPr>
        <w:rPr>
          <w:rFonts w:ascii="Montserrat" w:hAnsi="Montserrat"/>
        </w:rPr>
      </w:pPr>
    </w:p>
    <w:p w:rsidR="000F44EB" w:rsidRDefault="000F44EB">
      <w:pPr>
        <w:rPr>
          <w:rFonts w:ascii="Montserrat" w:hAnsi="Montserrat"/>
        </w:rPr>
      </w:pPr>
    </w:p>
    <w:sectPr w:rsidR="000F44EB"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51" w:rsidRDefault="00720D51" w:rsidP="00911B11">
      <w:pPr>
        <w:spacing w:after="0" w:line="240" w:lineRule="auto"/>
      </w:pPr>
      <w:r>
        <w:separator/>
      </w:r>
    </w:p>
  </w:endnote>
  <w:endnote w:type="continuationSeparator" w:id="0">
    <w:p w:rsidR="00720D51" w:rsidRDefault="00720D51"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51" w:rsidRDefault="00720D51" w:rsidP="00911B11">
      <w:pPr>
        <w:spacing w:after="0" w:line="240" w:lineRule="auto"/>
      </w:pPr>
      <w:r>
        <w:separator/>
      </w:r>
    </w:p>
  </w:footnote>
  <w:footnote w:type="continuationSeparator" w:id="0">
    <w:p w:rsidR="00720D51" w:rsidRDefault="00720D51"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614C0"/>
    <w:rsid w:val="000A419D"/>
    <w:rsid w:val="000E74B6"/>
    <w:rsid w:val="000F44EB"/>
    <w:rsid w:val="000F6EC1"/>
    <w:rsid w:val="00206C85"/>
    <w:rsid w:val="003C773F"/>
    <w:rsid w:val="004C1264"/>
    <w:rsid w:val="004E3439"/>
    <w:rsid w:val="00720D51"/>
    <w:rsid w:val="007C7D3D"/>
    <w:rsid w:val="008105D9"/>
    <w:rsid w:val="00852766"/>
    <w:rsid w:val="00863442"/>
    <w:rsid w:val="00911B11"/>
    <w:rsid w:val="009141C0"/>
    <w:rsid w:val="009D132C"/>
    <w:rsid w:val="00A06F77"/>
    <w:rsid w:val="00E35E31"/>
    <w:rsid w:val="00ED3562"/>
    <w:rsid w:val="00F77D5F"/>
    <w:rsid w:val="00F8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AE6BA5-630B-4AB5-9669-1CEE470E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AWicker</cp:lastModifiedBy>
  <cp:revision>1</cp:revision>
  <dcterms:created xsi:type="dcterms:W3CDTF">2019-06-28T13:21:00Z</dcterms:created>
  <dcterms:modified xsi:type="dcterms:W3CDTF">2019-07-01T16:47:00Z</dcterms:modified>
</cp:coreProperties>
</file>